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BD959" w14:textId="4EAE4812" w:rsidR="004A10EF" w:rsidRPr="00AF6911" w:rsidRDefault="004A10EF" w:rsidP="00DB7823">
      <w:pPr>
        <w:pStyle w:val="Attention"/>
      </w:pPr>
      <w:bookmarkStart w:id="0" w:name="_Hlk527015628"/>
      <w:r w:rsidRPr="00AF6911">
        <w:t xml:space="preserve">(Attention Specifiers, all areas in </w:t>
      </w:r>
      <w:r w:rsidRPr="00FA0995">
        <w:rPr>
          <w:color w:val="D02C2F"/>
        </w:rPr>
        <w:t xml:space="preserve">red </w:t>
      </w:r>
      <w:r w:rsidRPr="00AF6911">
        <w:t xml:space="preserve">require you to make selection based on requirements of the project before issuing specification. Please refer to the appropriate product data page when making your selection. All data pages are available at </w:t>
      </w:r>
      <w:hyperlink r:id="rId10" w:history="1">
        <w:r w:rsidRPr="00AF6911">
          <w:rPr>
            <w:rStyle w:val="Hyperlink"/>
            <w:color w:val="004891"/>
            <w:u w:val="none"/>
          </w:rPr>
          <w:t>https://acousticalsolutions.com/</w:t>
        </w:r>
      </w:hyperlink>
      <w:r w:rsidRPr="00AF6911">
        <w:t>)</w:t>
      </w:r>
    </w:p>
    <w:p w14:paraId="7EC24600" w14:textId="77777777" w:rsidR="004A10EF" w:rsidRPr="004A10EF" w:rsidRDefault="004A10EF" w:rsidP="004A10EF"/>
    <w:p w14:paraId="4E459499" w14:textId="223046E1" w:rsidR="006D1A04" w:rsidRPr="000602C5" w:rsidRDefault="006D1A04" w:rsidP="000602C5">
      <w:pPr>
        <w:pStyle w:val="Title"/>
      </w:pPr>
      <w:r w:rsidRPr="000602C5">
        <w:t xml:space="preserve">RECOMMENDED SPECIFICATION FOR </w:t>
      </w:r>
      <w:r w:rsidR="000304B5">
        <w:t>ALPHAFLEX</w:t>
      </w:r>
      <w:r w:rsidR="00C23BBE" w:rsidRPr="00C23BBE">
        <w:rPr>
          <w:vertAlign w:val="superscript"/>
        </w:rPr>
        <w:t>®</w:t>
      </w:r>
      <w:r w:rsidR="000304B5">
        <w:t xml:space="preserve"> PVC CEILING BANNERS</w:t>
      </w:r>
      <w:r w:rsidRPr="000602C5">
        <w:t xml:space="preserve"> </w:t>
      </w:r>
    </w:p>
    <w:bookmarkEnd w:id="0"/>
    <w:p w14:paraId="4180B622" w14:textId="086A2621" w:rsidR="006D1A04" w:rsidRPr="00E03266" w:rsidRDefault="006D1A04" w:rsidP="00E02746">
      <w:pPr>
        <w:pStyle w:val="Heading1"/>
      </w:pPr>
      <w:r w:rsidRPr="00E03266">
        <w:t xml:space="preserve">PART </w:t>
      </w:r>
      <w:r w:rsidR="009155AE" w:rsidRPr="00E03266">
        <w:t>1</w:t>
      </w:r>
      <w:r w:rsidR="009155AE" w:rsidRPr="00E03266">
        <w:tab/>
      </w:r>
      <w:r w:rsidRPr="00E03266">
        <w:t>GENERAL</w:t>
      </w:r>
    </w:p>
    <w:p w14:paraId="5A5C292D" w14:textId="7D081178" w:rsidR="006D1A04" w:rsidRPr="00E03266" w:rsidRDefault="006D1A04" w:rsidP="009155AE">
      <w:pPr>
        <w:pStyle w:val="Heading2"/>
      </w:pPr>
      <w:r w:rsidRPr="00E03266">
        <w:t>1.01</w:t>
      </w:r>
      <w:r w:rsidRPr="00E03266">
        <w:tab/>
      </w:r>
      <w:r w:rsidR="00C23BBE">
        <w:t>WORK INCLUDED</w:t>
      </w:r>
    </w:p>
    <w:p w14:paraId="0D79B67F" w14:textId="077C7310" w:rsidR="006D1A04" w:rsidRPr="00E03266" w:rsidRDefault="00C23BBE" w:rsidP="0088390B">
      <w:pPr>
        <w:pStyle w:val="List"/>
      </w:pPr>
      <w:r>
        <w:t xml:space="preserve">The work consists of furnishing all labor, materials, accessories and equipment necessary to cover all areas shown on the drawings and specified herein with </w:t>
      </w:r>
      <w:proofErr w:type="spellStart"/>
      <w:r>
        <w:t>AlphaFlex</w:t>
      </w:r>
      <w:proofErr w:type="spellEnd"/>
      <w:r>
        <w:t xml:space="preserve"> ceiling banners</w:t>
      </w:r>
      <w:r w:rsidR="006D1A04" w:rsidRPr="00E03266">
        <w:t>.</w:t>
      </w:r>
    </w:p>
    <w:p w14:paraId="65442EBD" w14:textId="2DB23ED8" w:rsidR="006D1A04" w:rsidRPr="00E03266" w:rsidRDefault="006D1A04" w:rsidP="00387333">
      <w:pPr>
        <w:pStyle w:val="Heading2"/>
      </w:pPr>
      <w:r w:rsidRPr="00E03266">
        <w:t>1.02</w:t>
      </w:r>
      <w:r w:rsidRPr="00E03266">
        <w:tab/>
      </w:r>
      <w:r w:rsidR="00536B1F">
        <w:t>DELIVERIES AND STORAGE</w:t>
      </w:r>
    </w:p>
    <w:p w14:paraId="28CAA01A" w14:textId="13AED473" w:rsidR="00AA217B" w:rsidRPr="00E03266" w:rsidRDefault="00536B1F" w:rsidP="00536B1F">
      <w:pPr>
        <w:pStyle w:val="List"/>
        <w:numPr>
          <w:ilvl w:val="0"/>
          <w:numId w:val="35"/>
        </w:numPr>
      </w:pPr>
      <w:r>
        <w:t>Store this product in unopened cartons in a clean, cool, dry interior space. Cartons and product must be protected against marring, water, dirt or damage during delivery and storage.</w:t>
      </w:r>
    </w:p>
    <w:p w14:paraId="5387035C" w14:textId="172A9A89" w:rsidR="00273A04" w:rsidRDefault="00273A04" w:rsidP="00273A04">
      <w:pPr>
        <w:pStyle w:val="Heading2"/>
      </w:pPr>
      <w:r>
        <w:t>1.0</w:t>
      </w:r>
      <w:r w:rsidR="00536B1F">
        <w:t>3</w:t>
      </w:r>
      <w:r>
        <w:tab/>
        <w:t>WARRANTY</w:t>
      </w:r>
    </w:p>
    <w:p w14:paraId="0C0BECDF" w14:textId="77777777" w:rsidR="00BE53D2" w:rsidRPr="00B6449C" w:rsidRDefault="00BE53D2" w:rsidP="00BE53D2">
      <w:pPr>
        <w:pStyle w:val="List"/>
        <w:numPr>
          <w:ilvl w:val="0"/>
          <w:numId w:val="13"/>
        </w:numPr>
        <w:rPr>
          <w:szCs w:val="24"/>
        </w:rPr>
      </w:pPr>
      <w:r w:rsidRPr="00B6449C">
        <w:t>One-year limited warranty from invoice date for defects in workmanship or material.</w:t>
      </w:r>
    </w:p>
    <w:p w14:paraId="408AE859" w14:textId="77777777" w:rsidR="00BE53D2" w:rsidRPr="00B6449C" w:rsidRDefault="00BE53D2" w:rsidP="00BE53D2">
      <w:pPr>
        <w:pStyle w:val="List"/>
        <w:rPr>
          <w:szCs w:val="24"/>
        </w:rPr>
      </w:pPr>
      <w:r w:rsidRPr="00B6449C">
        <w:t>Warranty excludes normal wear and tear, misuse, improper installation, and external damage.</w:t>
      </w:r>
    </w:p>
    <w:p w14:paraId="2C008729" w14:textId="77777777" w:rsidR="00BE53D2" w:rsidRPr="00B6449C" w:rsidRDefault="00BE53D2" w:rsidP="00BE53D2">
      <w:pPr>
        <w:pStyle w:val="List"/>
        <w:rPr>
          <w:szCs w:val="24"/>
        </w:rPr>
      </w:pPr>
      <w:r w:rsidRPr="00B6449C">
        <w:t>Extended warranties are available for designated products</w:t>
      </w:r>
      <w:r>
        <w:t>.</w:t>
      </w:r>
    </w:p>
    <w:p w14:paraId="767CFE80" w14:textId="0F327BC8" w:rsidR="006D1A04" w:rsidRPr="00E03266" w:rsidRDefault="006D1A04" w:rsidP="00E02746">
      <w:pPr>
        <w:pStyle w:val="Heading1"/>
        <w:tabs>
          <w:tab w:val="left" w:pos="5916"/>
        </w:tabs>
      </w:pPr>
      <w:r w:rsidRPr="00E03266">
        <w:t>PART 2</w:t>
      </w:r>
      <w:r w:rsidR="009155AE" w:rsidRPr="00E03266">
        <w:tab/>
      </w:r>
      <w:r w:rsidRPr="00E03266">
        <w:t>PRODUCTS</w:t>
      </w:r>
    </w:p>
    <w:p w14:paraId="0C7304DE" w14:textId="5B7E44DD" w:rsidR="006D1A04" w:rsidRPr="00E03266" w:rsidRDefault="006D1A04" w:rsidP="00E02746">
      <w:pPr>
        <w:pStyle w:val="Heading2"/>
      </w:pPr>
      <w:r w:rsidRPr="00E03266">
        <w:t>2.01</w:t>
      </w:r>
      <w:r w:rsidRPr="00E03266">
        <w:tab/>
      </w:r>
      <w:r w:rsidR="00DE65D3">
        <w:t>MANUFACTURER</w:t>
      </w:r>
    </w:p>
    <w:p w14:paraId="7B15EAF0" w14:textId="70944CA9" w:rsidR="00AA217B" w:rsidRDefault="00D93696" w:rsidP="00DE65D3">
      <w:pPr>
        <w:pStyle w:val="List"/>
        <w:numPr>
          <w:ilvl w:val="0"/>
          <w:numId w:val="36"/>
        </w:numPr>
      </w:pPr>
      <w:r w:rsidRPr="00E03266">
        <w:t>Acoustical Solutions</w:t>
      </w:r>
      <w:r w:rsidR="00DE65D3">
        <w:br/>
      </w:r>
      <w:r w:rsidR="00EA687C">
        <w:t>3017</w:t>
      </w:r>
      <w:r w:rsidRPr="00E03266">
        <w:t xml:space="preserve"> </w:t>
      </w:r>
      <w:r w:rsidR="00EA687C">
        <w:t>Vernon</w:t>
      </w:r>
      <w:r w:rsidRPr="00E03266">
        <w:t xml:space="preserve"> Road</w:t>
      </w:r>
      <w:r w:rsidR="00DE65D3">
        <w:br/>
      </w:r>
      <w:r w:rsidRPr="00E03266">
        <w:t xml:space="preserve">Richmond, VA </w:t>
      </w:r>
      <w:r w:rsidR="00EA687C">
        <w:t>23228</w:t>
      </w:r>
      <w:r w:rsidR="00DE65D3">
        <w:br/>
      </w:r>
      <w:r w:rsidR="00135433">
        <w:t xml:space="preserve">Phone: </w:t>
      </w:r>
      <w:r w:rsidRPr="00E03266">
        <w:t>800</w:t>
      </w:r>
      <w:r w:rsidR="00135433">
        <w:t>-</w:t>
      </w:r>
      <w:r w:rsidRPr="00E03266">
        <w:t>782-5742</w:t>
      </w:r>
      <w:r w:rsidR="00135433">
        <w:br/>
        <w:t>Fax: 804-346-8808</w:t>
      </w:r>
      <w:r w:rsidR="00135433">
        <w:br/>
        <w:t xml:space="preserve">E-mail: </w:t>
      </w:r>
      <w:hyperlink r:id="rId11" w:history="1">
        <w:r w:rsidR="00135433" w:rsidRPr="008A7997">
          <w:rPr>
            <w:rStyle w:val="Hyperlink"/>
          </w:rPr>
          <w:t>estimating@acousticalsolutions.com</w:t>
        </w:r>
      </w:hyperlink>
      <w:r w:rsidR="00135433">
        <w:br/>
        <w:t xml:space="preserve">Website: </w:t>
      </w:r>
      <w:hyperlink r:id="rId12" w:history="1">
        <w:r w:rsidRPr="00DE65D3">
          <w:rPr>
            <w:rStyle w:val="Hyperlink"/>
            <w:rFonts w:cs="Arial"/>
          </w:rPr>
          <w:t>AcousticalSolutions.com</w:t>
        </w:r>
      </w:hyperlink>
    </w:p>
    <w:p w14:paraId="11726D44" w14:textId="187EB2B4" w:rsidR="00364081" w:rsidRDefault="00364081" w:rsidP="00877E08">
      <w:pPr>
        <w:pStyle w:val="Heading2"/>
      </w:pPr>
      <w:r>
        <w:t>2.02</w:t>
      </w:r>
      <w:r w:rsidR="00877E08">
        <w:tab/>
        <w:t>PRODUCT</w:t>
      </w:r>
    </w:p>
    <w:p w14:paraId="5A8CDEE2" w14:textId="177E4115" w:rsidR="00264CB2" w:rsidRDefault="00264CB2" w:rsidP="00264CB2">
      <w:pPr>
        <w:pStyle w:val="List"/>
        <w:numPr>
          <w:ilvl w:val="0"/>
          <w:numId w:val="37"/>
        </w:numPr>
      </w:pPr>
      <w:r>
        <w:t>Geometric Shape: Rectangular</w:t>
      </w:r>
    </w:p>
    <w:p w14:paraId="3FA6F217" w14:textId="666051BB" w:rsidR="00264CB2" w:rsidRDefault="00264CB2" w:rsidP="00264CB2">
      <w:pPr>
        <w:pStyle w:val="List"/>
        <w:numPr>
          <w:ilvl w:val="0"/>
          <w:numId w:val="37"/>
        </w:numPr>
      </w:pPr>
      <w:r>
        <w:t xml:space="preserve">Size: </w:t>
      </w:r>
      <w:r w:rsidR="00F42BC1" w:rsidRPr="00F42BC1">
        <w:rPr>
          <w:color w:val="D02C2F"/>
        </w:rPr>
        <w:t>[Custom Width up to 4']</w:t>
      </w:r>
      <w:r w:rsidR="00B74194">
        <w:t xml:space="preserve"> x </w:t>
      </w:r>
      <w:r w:rsidR="005D090B" w:rsidRPr="00F42BC1">
        <w:rPr>
          <w:color w:val="D02C2F"/>
        </w:rPr>
        <w:t>[</w:t>
      </w:r>
      <w:r w:rsidR="00B74194" w:rsidRPr="00F42BC1">
        <w:rPr>
          <w:color w:val="D02C2F"/>
        </w:rPr>
        <w:t>Custom Length</w:t>
      </w:r>
      <w:r w:rsidR="00F42BC1" w:rsidRPr="00F42BC1">
        <w:rPr>
          <w:color w:val="D02C2F"/>
        </w:rPr>
        <w:t xml:space="preserve"> up to 20'</w:t>
      </w:r>
      <w:r w:rsidR="00B74194" w:rsidRPr="00F42BC1">
        <w:rPr>
          <w:color w:val="D02C2F"/>
        </w:rPr>
        <w:t>]</w:t>
      </w:r>
    </w:p>
    <w:p w14:paraId="0C7B0D3A" w14:textId="0440A413" w:rsidR="005D090B" w:rsidRPr="00E06E22" w:rsidRDefault="005D090B" w:rsidP="00264CB2">
      <w:pPr>
        <w:pStyle w:val="List"/>
        <w:numPr>
          <w:ilvl w:val="0"/>
          <w:numId w:val="37"/>
        </w:numPr>
      </w:pPr>
      <w:r>
        <w:t xml:space="preserve">Thickness: </w:t>
      </w:r>
      <w:r w:rsidRPr="00F42BC1">
        <w:rPr>
          <w:color w:val="D02C2F"/>
        </w:rPr>
        <w:t>[2" Thick]</w:t>
      </w:r>
      <w:r>
        <w:t xml:space="preserve"> </w:t>
      </w:r>
      <w:r w:rsidRPr="00F42BC1">
        <w:rPr>
          <w:color w:val="D02C2F"/>
        </w:rPr>
        <w:t>[</w:t>
      </w:r>
      <w:r w:rsidR="00B05899" w:rsidRPr="00F42BC1">
        <w:rPr>
          <w:color w:val="D02C2F"/>
        </w:rPr>
        <w:t>4"</w:t>
      </w:r>
      <w:r w:rsidRPr="00F42BC1">
        <w:rPr>
          <w:color w:val="D02C2F"/>
        </w:rPr>
        <w:t xml:space="preserve"> Thick]</w:t>
      </w:r>
    </w:p>
    <w:p w14:paraId="7EE819BF" w14:textId="41B91174" w:rsidR="00E06E22" w:rsidRDefault="00E06E22" w:rsidP="00264CB2">
      <w:pPr>
        <w:pStyle w:val="List"/>
        <w:numPr>
          <w:ilvl w:val="0"/>
          <w:numId w:val="37"/>
        </w:numPr>
      </w:pPr>
      <w:r w:rsidRPr="00E06E22">
        <w:lastRenderedPageBreak/>
        <w:t>Core:</w:t>
      </w:r>
      <w:r>
        <w:t xml:space="preserve"> 0.75 lb. acoustical fiberglass</w:t>
      </w:r>
    </w:p>
    <w:p w14:paraId="4A6049B9" w14:textId="32384047" w:rsidR="00BC4782" w:rsidRPr="00BC4782" w:rsidRDefault="00BC4782" w:rsidP="00264CB2">
      <w:pPr>
        <w:pStyle w:val="List"/>
        <w:numPr>
          <w:ilvl w:val="0"/>
          <w:numId w:val="37"/>
        </w:numPr>
      </w:pPr>
      <w:r>
        <w:t xml:space="preserve">Surface Finish: </w:t>
      </w:r>
      <w:r w:rsidRPr="00BC4782">
        <w:rPr>
          <w:color w:val="D02C2F"/>
        </w:rPr>
        <w:t>[Perforated One Side]</w:t>
      </w:r>
      <w:r>
        <w:t xml:space="preserve"> </w:t>
      </w:r>
      <w:r w:rsidRPr="00BC4782">
        <w:rPr>
          <w:color w:val="D02C2F"/>
        </w:rPr>
        <w:t>[Solid Both Sides]</w:t>
      </w:r>
    </w:p>
    <w:p w14:paraId="65C083FE" w14:textId="5C302F00" w:rsidR="00BC4782" w:rsidRDefault="00BC4782" w:rsidP="00264CB2">
      <w:pPr>
        <w:pStyle w:val="List"/>
        <w:numPr>
          <w:ilvl w:val="0"/>
          <w:numId w:val="37"/>
        </w:numPr>
      </w:pPr>
      <w:r w:rsidRPr="0037638A">
        <w:t xml:space="preserve">Color: </w:t>
      </w:r>
      <w:r w:rsidRPr="0037638A">
        <w:rPr>
          <w:color w:val="D02C2F"/>
        </w:rPr>
        <w:t>[</w:t>
      </w:r>
      <w:r w:rsidR="0037638A" w:rsidRPr="0037638A">
        <w:rPr>
          <w:color w:val="D02C2F"/>
        </w:rPr>
        <w:t>To be selected by architect from manufacturer’s standard selection]</w:t>
      </w:r>
    </w:p>
    <w:p w14:paraId="61081290" w14:textId="39B4ACFB" w:rsidR="0037638A" w:rsidRDefault="0037638A" w:rsidP="00264CB2">
      <w:pPr>
        <w:pStyle w:val="List"/>
        <w:numPr>
          <w:ilvl w:val="0"/>
          <w:numId w:val="37"/>
        </w:numPr>
      </w:pPr>
      <w:r>
        <w:t>Edge Shape: Natural</w:t>
      </w:r>
    </w:p>
    <w:p w14:paraId="7BFBABDB" w14:textId="6D572567" w:rsidR="0037638A" w:rsidRPr="00544696" w:rsidRDefault="0037638A" w:rsidP="00264CB2">
      <w:pPr>
        <w:pStyle w:val="List"/>
        <w:numPr>
          <w:ilvl w:val="0"/>
          <w:numId w:val="37"/>
        </w:numPr>
      </w:pPr>
      <w:r>
        <w:t xml:space="preserve">Edge Construction: </w:t>
      </w:r>
      <w:r w:rsidRPr="00544696">
        <w:rPr>
          <w:color w:val="D02C2F"/>
        </w:rPr>
        <w:t>[Heat Sealed] [</w:t>
      </w:r>
      <w:r w:rsidR="00544696" w:rsidRPr="00544696">
        <w:rPr>
          <w:color w:val="D02C2F"/>
        </w:rPr>
        <w:t>Sewn]</w:t>
      </w:r>
    </w:p>
    <w:p w14:paraId="76AD5125" w14:textId="04428DB9" w:rsidR="00544696" w:rsidRDefault="00544696" w:rsidP="00544696">
      <w:pPr>
        <w:pStyle w:val="List"/>
      </w:pPr>
      <w:r>
        <w:t>Acoustical Performance:</w:t>
      </w:r>
    </w:p>
    <w:p w14:paraId="0D98CF9B" w14:textId="5632E7F0" w:rsidR="00C74EE0" w:rsidRDefault="00F4765E" w:rsidP="00C74EE0">
      <w:pPr>
        <w:pStyle w:val="List2"/>
      </w:pPr>
      <w:r>
        <w:t>NRC: 1.00</w:t>
      </w:r>
      <w:r w:rsidR="00C74EE0">
        <w:t xml:space="preserve"> (2" Thick); 1.15 (4" thick)</w:t>
      </w:r>
    </w:p>
    <w:p w14:paraId="047C0AFE" w14:textId="48BBCBD3" w:rsidR="00F4765E" w:rsidRDefault="00702757" w:rsidP="00F4765E">
      <w:pPr>
        <w:pStyle w:val="List"/>
      </w:pPr>
      <w:r>
        <w:t>Fire Rating</w:t>
      </w:r>
      <w:r w:rsidR="00F4765E">
        <w:t>: Class “A”</w:t>
      </w:r>
    </w:p>
    <w:p w14:paraId="3E67B7FD" w14:textId="7E41040D" w:rsidR="00683843" w:rsidRPr="0037638A" w:rsidRDefault="00683843" w:rsidP="00683843">
      <w:pPr>
        <w:pStyle w:val="List"/>
      </w:pPr>
      <w:r>
        <w:t xml:space="preserve">Suspension Provision: </w:t>
      </w:r>
      <w:r w:rsidRPr="00683843">
        <w:rPr>
          <w:color w:val="D02C2F"/>
        </w:rPr>
        <w:t>[</w:t>
      </w:r>
      <w:r w:rsidR="00702757">
        <w:rPr>
          <w:color w:val="D02C2F"/>
        </w:rPr>
        <w:t>Anodized Aluminum Stiffen</w:t>
      </w:r>
      <w:r w:rsidR="00887AC5">
        <w:rPr>
          <w:color w:val="D02C2F"/>
        </w:rPr>
        <w:t>er</w:t>
      </w:r>
      <w:r w:rsidR="00702757">
        <w:rPr>
          <w:color w:val="D02C2F"/>
        </w:rPr>
        <w:t>/Gripper Bars</w:t>
      </w:r>
      <w:r w:rsidR="00887AC5">
        <w:rPr>
          <w:color w:val="D02C2F"/>
        </w:rPr>
        <w:t xml:space="preserve"> (for hanging with a festoon)</w:t>
      </w:r>
      <w:r w:rsidRPr="00683843">
        <w:rPr>
          <w:color w:val="D02C2F"/>
        </w:rPr>
        <w:t>] [</w:t>
      </w:r>
      <w:r w:rsidR="00887AC5">
        <w:rPr>
          <w:color w:val="D02C2F"/>
        </w:rPr>
        <w:t>Washer Plates, painted to match (for direct mount to roof deck)</w:t>
      </w:r>
      <w:r w:rsidRPr="00683843">
        <w:rPr>
          <w:color w:val="D02C2F"/>
        </w:rPr>
        <w:t>]</w:t>
      </w:r>
    </w:p>
    <w:p w14:paraId="190D191A" w14:textId="53F8FF98" w:rsidR="006D1A04" w:rsidRPr="00E03266" w:rsidRDefault="006D1A04" w:rsidP="00E02746">
      <w:pPr>
        <w:pStyle w:val="Heading1"/>
      </w:pPr>
      <w:r w:rsidRPr="00E03266">
        <w:t>PART 3</w:t>
      </w:r>
      <w:r w:rsidR="009155AE" w:rsidRPr="00E03266">
        <w:tab/>
      </w:r>
      <w:r w:rsidRPr="00E03266">
        <w:t>EXECUTION</w:t>
      </w:r>
    </w:p>
    <w:p w14:paraId="2688BA36" w14:textId="34923E68" w:rsidR="006D1A04" w:rsidRPr="00E03266" w:rsidRDefault="006D1A04" w:rsidP="009155AE">
      <w:pPr>
        <w:pStyle w:val="Heading2"/>
      </w:pPr>
      <w:r w:rsidRPr="00E03266">
        <w:t>3.01</w:t>
      </w:r>
      <w:r w:rsidR="009155AE" w:rsidRPr="00E03266">
        <w:tab/>
      </w:r>
      <w:r w:rsidR="00683843">
        <w:t>INSTALLATION</w:t>
      </w:r>
    </w:p>
    <w:p w14:paraId="266E38E3" w14:textId="23B2D081" w:rsidR="006D1A04" w:rsidRDefault="00A57D25" w:rsidP="00A57D25">
      <w:pPr>
        <w:pStyle w:val="List"/>
        <w:numPr>
          <w:ilvl w:val="0"/>
          <w:numId w:val="38"/>
        </w:numPr>
      </w:pPr>
      <w:proofErr w:type="spellStart"/>
      <w:r>
        <w:t>AlphaFlex</w:t>
      </w:r>
      <w:proofErr w:type="spellEnd"/>
      <w:r>
        <w:t>™ ceiling banners shall be located and spaced as detailed on reflected ceiling plans and/or detailed on the interior elevation drawings and as indicated on room finish schedule</w:t>
      </w:r>
      <w:r w:rsidR="006D1A04" w:rsidRPr="00E03266">
        <w:t>.</w:t>
      </w:r>
    </w:p>
    <w:p w14:paraId="66F68783" w14:textId="394B6CCC" w:rsidR="00A57D25" w:rsidRDefault="00A57D25" w:rsidP="00A57D25">
      <w:pPr>
        <w:pStyle w:val="List"/>
        <w:numPr>
          <w:ilvl w:val="0"/>
          <w:numId w:val="38"/>
        </w:numPr>
      </w:pPr>
      <w:r>
        <w:t xml:space="preserve">Suspend panels from: </w:t>
      </w:r>
      <w:r w:rsidRPr="00396D94">
        <w:rPr>
          <w:color w:val="D02C2F"/>
        </w:rPr>
        <w:t>[Existing Construction] [Cable]</w:t>
      </w:r>
    </w:p>
    <w:p w14:paraId="27CA899C" w14:textId="23778357" w:rsidR="00A57D25" w:rsidRPr="00E03266" w:rsidRDefault="00A57D25" w:rsidP="00A57D25">
      <w:pPr>
        <w:pStyle w:val="List"/>
        <w:numPr>
          <w:ilvl w:val="0"/>
          <w:numId w:val="38"/>
        </w:numPr>
      </w:pPr>
      <w:r>
        <w:t xml:space="preserve">Attachment Method: </w:t>
      </w:r>
      <w:r w:rsidRPr="00396D94">
        <w:rPr>
          <w:color w:val="D02C2F"/>
        </w:rPr>
        <w:t xml:space="preserve">[Heavy-duty Plastic Tie] </w:t>
      </w:r>
      <w:r w:rsidR="00396D94" w:rsidRPr="00396D94">
        <w:rPr>
          <w:color w:val="D02C2F"/>
        </w:rPr>
        <w:t>[Coated Wire Tie] [Beam Clamps] [Washer Plates] [Cable]</w:t>
      </w:r>
    </w:p>
    <w:p w14:paraId="4123CEF4" w14:textId="0AF063FB" w:rsidR="006D1A04" w:rsidRPr="00E03266" w:rsidRDefault="00396D94" w:rsidP="00E02746">
      <w:pPr>
        <w:pStyle w:val="Heading2"/>
      </w:pPr>
      <w:r>
        <w:t>3.02</w:t>
      </w:r>
      <w:r>
        <w:tab/>
        <w:t>WORKMANSHIP</w:t>
      </w:r>
    </w:p>
    <w:p w14:paraId="15C74175" w14:textId="01E3C3BA" w:rsidR="006D1A04" w:rsidRPr="00E03266" w:rsidRDefault="008070A6" w:rsidP="00E02746">
      <w:pPr>
        <w:pStyle w:val="List"/>
        <w:numPr>
          <w:ilvl w:val="0"/>
          <w:numId w:val="25"/>
        </w:numPr>
      </w:pPr>
      <w:r>
        <w:t>All work shall be completed in a workman-like manner. All panels shall be properly installed and left in a clean, sanitary condition. Contractor shall remove and dispose of shipping containers and debris</w:t>
      </w:r>
      <w:r w:rsidR="006D1A04" w:rsidRPr="00E03266">
        <w:t>.</w:t>
      </w:r>
    </w:p>
    <w:p w14:paraId="1826DEAD" w14:textId="77777777" w:rsidR="006D1A04" w:rsidRPr="00E03266" w:rsidRDefault="006D1A04" w:rsidP="00E02746">
      <w:pPr>
        <w:pStyle w:val="Title"/>
      </w:pPr>
    </w:p>
    <w:p w14:paraId="26395D07" w14:textId="77777777" w:rsidR="006D1A04" w:rsidRPr="00E03266" w:rsidRDefault="006D1A04" w:rsidP="00E02746">
      <w:pPr>
        <w:pStyle w:val="Title"/>
      </w:pPr>
    </w:p>
    <w:p w14:paraId="09ADC197" w14:textId="0A88D24B" w:rsidR="006D1A04" w:rsidRPr="00E03266" w:rsidRDefault="006D1A04" w:rsidP="00273A04">
      <w:pPr>
        <w:pStyle w:val="Title"/>
      </w:pPr>
      <w:r w:rsidRPr="00E03266">
        <w:t>END OF SECTION</w:t>
      </w:r>
    </w:p>
    <w:sectPr w:rsidR="006D1A04" w:rsidRPr="00E03266" w:rsidSect="003D06EC">
      <w:headerReference w:type="even" r:id="rId13"/>
      <w:headerReference w:type="default" r:id="rId14"/>
      <w:footerReference w:type="even" r:id="rId15"/>
      <w:footerReference w:type="default" r:id="rId16"/>
      <w:footnotePr>
        <w:numRestart w:val="eachSect"/>
      </w:footnotePr>
      <w:pgSz w:w="12240" w:h="15840"/>
      <w:pgMar w:top="2160" w:right="900" w:bottom="317" w:left="1080" w:header="720" w:footer="720" w:gutter="0"/>
      <w:pgNumType w:start="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C952D" w14:textId="77777777" w:rsidR="00374059" w:rsidRDefault="00374059">
      <w:r>
        <w:separator/>
      </w:r>
    </w:p>
  </w:endnote>
  <w:endnote w:type="continuationSeparator" w:id="0">
    <w:p w14:paraId="22F35429" w14:textId="77777777" w:rsidR="00374059" w:rsidRDefault="0037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20B0604020202020204"/>
    <w:charset w:val="00"/>
    <w:family w:val="auto"/>
    <w:pitch w:val="variable"/>
    <w:sig w:usb0="A00000FF" w:usb1="4000004A" w:usb2="00000000" w:usb3="00000000" w:csb0="0000000B"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21D0"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3DCC"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9745" w14:textId="77777777" w:rsidR="00374059" w:rsidRDefault="00374059">
      <w:r>
        <w:separator/>
      </w:r>
    </w:p>
  </w:footnote>
  <w:footnote w:type="continuationSeparator" w:id="0">
    <w:p w14:paraId="5F872D61" w14:textId="77777777" w:rsidR="00374059" w:rsidRDefault="00374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C6FA" w14:textId="353C39F1" w:rsidR="009815F6" w:rsidRPr="0052760A" w:rsidRDefault="009815F6" w:rsidP="00E02746">
    <w:pPr>
      <w:pStyle w:val="Title"/>
    </w:pPr>
    <w:r>
      <w:rPr>
        <w:noProof/>
      </w:rPr>
      <w:drawing>
        <wp:anchor distT="0" distB="91440" distL="114300" distR="114300" simplePos="0" relativeHeight="251658241" behindDoc="0" locked="0" layoutInCell="1" allowOverlap="1" wp14:anchorId="5E543B5C" wp14:editId="31395161">
          <wp:simplePos x="0" y="0"/>
          <wp:positionH relativeFrom="column">
            <wp:posOffset>1280160</wp:posOffset>
          </wp:positionH>
          <wp:positionV relativeFrom="paragraph">
            <wp:posOffset>0</wp:posOffset>
          </wp:positionV>
          <wp:extent cx="3950208" cy="402336"/>
          <wp:effectExtent l="0" t="0" r="0" b="4445"/>
          <wp:wrapTopAndBottom/>
          <wp:docPr id="1592175061" name="Picture 3" descr="A blue letters on a black background&#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94730" name="Picture 3" descr="A blue letters on a black background&#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00896AE1" w:rsidRPr="007C7C99">
      <w:t>SECTION 0</w:t>
    </w:r>
    <w:r w:rsidR="00896AE1">
      <w:t>9</w:t>
    </w:r>
    <w:r w:rsidR="00896AE1" w:rsidRPr="007C7C99">
      <w:t xml:space="preserve"> </w:t>
    </w:r>
    <w:r w:rsidR="00896AE1">
      <w:t>84</w:t>
    </w:r>
    <w:r w:rsidR="00896AE1" w:rsidRPr="007C7C99">
      <w:t xml:space="preserve"> </w:t>
    </w:r>
    <w:r w:rsidR="00896AE1">
      <w:t>36 — SOUND ABSORBING CEILING UNITS</w:t>
    </w:r>
  </w:p>
  <w:p w14:paraId="23C0631B" w14:textId="77777777" w:rsidR="008F3704" w:rsidRPr="009815F6" w:rsidRDefault="008F3704" w:rsidP="00981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47AA" w14:textId="3B41A47F" w:rsidR="00EF29F4" w:rsidRPr="0052760A" w:rsidRDefault="0052760A" w:rsidP="00E02746">
    <w:pPr>
      <w:pStyle w:val="Title"/>
    </w:pPr>
    <w:r>
      <w:rPr>
        <w:noProof/>
      </w:rPr>
      <w:drawing>
        <wp:anchor distT="0" distB="91440" distL="114300" distR="114300" simplePos="0" relativeHeight="251658240" behindDoc="0" locked="0" layoutInCell="1" allowOverlap="1" wp14:anchorId="3B4FCB4B" wp14:editId="2E2DF19B">
          <wp:simplePos x="0" y="0"/>
          <wp:positionH relativeFrom="column">
            <wp:posOffset>1280160</wp:posOffset>
          </wp:positionH>
          <wp:positionV relativeFrom="paragraph">
            <wp:posOffset>0</wp:posOffset>
          </wp:positionV>
          <wp:extent cx="3950208" cy="402336"/>
          <wp:effectExtent l="0" t="0" r="0" b="4445"/>
          <wp:wrapTopAndBottom/>
          <wp:docPr id="1407987972"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20231" name="Picture 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Pr="007C7C99">
      <w:t>SECTION 0</w:t>
    </w:r>
    <w:r w:rsidR="00896AE1">
      <w:t>9</w:t>
    </w:r>
    <w:r w:rsidRPr="007C7C99">
      <w:t xml:space="preserve"> </w:t>
    </w:r>
    <w:r w:rsidR="00896AE1">
      <w:t>84</w:t>
    </w:r>
    <w:r w:rsidRPr="007C7C99">
      <w:t xml:space="preserve"> </w:t>
    </w:r>
    <w:r w:rsidR="00896AE1">
      <w:t>36</w:t>
    </w:r>
    <w:r>
      <w:t xml:space="preserve"> — </w:t>
    </w:r>
    <w:r w:rsidR="00896AE1">
      <w:t>SOUND ABSORBING CEILING UNITS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DB4"/>
    <w:multiLevelType w:val="hybridMultilevel"/>
    <w:tmpl w:val="2F7053B0"/>
    <w:lvl w:ilvl="0" w:tplc="9CCE35A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 w15:restartNumberingAfterBreak="0">
    <w:nsid w:val="002C50A2"/>
    <w:multiLevelType w:val="multilevel"/>
    <w:tmpl w:val="3BB28122"/>
    <w:styleLink w:val="CurrentList4"/>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E55691"/>
    <w:multiLevelType w:val="multilevel"/>
    <w:tmpl w:val="F752A314"/>
    <w:styleLink w:val="CurrentList2"/>
    <w:lvl w:ilvl="0">
      <w:start w:val="1"/>
      <w:numFmt w:val="decimal"/>
      <w:lvlText w:val="%1."/>
      <w:lvlJc w:val="left"/>
      <w:pPr>
        <w:ind w:left="1440" w:hanging="72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BC7FEE"/>
    <w:multiLevelType w:val="singleLevel"/>
    <w:tmpl w:val="51A24022"/>
    <w:lvl w:ilvl="0">
      <w:start w:val="1"/>
      <w:numFmt w:val="upperLetter"/>
      <w:lvlText w:val="%1."/>
      <w:lvlJc w:val="left"/>
      <w:pPr>
        <w:tabs>
          <w:tab w:val="num" w:pos="765"/>
        </w:tabs>
        <w:ind w:left="765" w:hanging="375"/>
      </w:pPr>
      <w:rPr>
        <w:rFonts w:hint="default"/>
      </w:rPr>
    </w:lvl>
  </w:abstractNum>
  <w:abstractNum w:abstractNumId="4" w15:restartNumberingAfterBreak="0">
    <w:nsid w:val="09536A3A"/>
    <w:multiLevelType w:val="hybridMultilevel"/>
    <w:tmpl w:val="1D7C8BF6"/>
    <w:lvl w:ilvl="0" w:tplc="CAEEC8F8">
      <w:start w:val="1"/>
      <w:numFmt w:val="decimal"/>
      <w:pStyle w:val="List2"/>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756A8"/>
    <w:multiLevelType w:val="hybridMultilevel"/>
    <w:tmpl w:val="6DCC84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BB18E8"/>
    <w:multiLevelType w:val="hybridMultilevel"/>
    <w:tmpl w:val="1CEE251E"/>
    <w:lvl w:ilvl="0" w:tplc="280CBA9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7" w15:restartNumberingAfterBreak="0">
    <w:nsid w:val="170C5B08"/>
    <w:multiLevelType w:val="hybridMultilevel"/>
    <w:tmpl w:val="85A2424C"/>
    <w:lvl w:ilvl="0" w:tplc="C622B826">
      <w:start w:val="1"/>
      <w:numFmt w:val="lowerLetter"/>
      <w:pStyle w:val="List3"/>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115E4"/>
    <w:multiLevelType w:val="singleLevel"/>
    <w:tmpl w:val="DD78D378"/>
    <w:lvl w:ilvl="0">
      <w:start w:val="1"/>
      <w:numFmt w:val="upperLetter"/>
      <w:lvlText w:val="%1."/>
      <w:lvlJc w:val="left"/>
      <w:pPr>
        <w:tabs>
          <w:tab w:val="num" w:pos="765"/>
        </w:tabs>
        <w:ind w:left="765" w:hanging="375"/>
      </w:pPr>
      <w:rPr>
        <w:rFonts w:hint="default"/>
      </w:rPr>
    </w:lvl>
  </w:abstractNum>
  <w:abstractNum w:abstractNumId="9" w15:restartNumberingAfterBreak="0">
    <w:nsid w:val="263877A8"/>
    <w:multiLevelType w:val="singleLevel"/>
    <w:tmpl w:val="8004BF0C"/>
    <w:lvl w:ilvl="0">
      <w:start w:val="4"/>
      <w:numFmt w:val="upperLetter"/>
      <w:lvlText w:val="%1."/>
      <w:lvlJc w:val="left"/>
      <w:pPr>
        <w:tabs>
          <w:tab w:val="num" w:pos="765"/>
        </w:tabs>
        <w:ind w:left="765" w:hanging="375"/>
      </w:pPr>
      <w:rPr>
        <w:rFonts w:hint="default"/>
      </w:rPr>
    </w:lvl>
  </w:abstractNum>
  <w:abstractNum w:abstractNumId="10" w15:restartNumberingAfterBreak="0">
    <w:nsid w:val="35210101"/>
    <w:multiLevelType w:val="hybridMultilevel"/>
    <w:tmpl w:val="CB921F4A"/>
    <w:lvl w:ilvl="0" w:tplc="82465510">
      <w:start w:val="1"/>
      <w:numFmt w:val="upperLetter"/>
      <w:lvlText w:val="%1."/>
      <w:lvlJc w:val="left"/>
      <w:pPr>
        <w:ind w:left="825" w:hanging="375"/>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8606D24"/>
    <w:multiLevelType w:val="singleLevel"/>
    <w:tmpl w:val="7B98D284"/>
    <w:lvl w:ilvl="0">
      <w:start w:val="3"/>
      <w:numFmt w:val="upperLetter"/>
      <w:lvlText w:val="%1. "/>
      <w:legacy w:legacy="1" w:legacySpace="0" w:legacyIndent="360"/>
      <w:lvlJc w:val="left"/>
      <w:pPr>
        <w:ind w:left="750" w:hanging="360"/>
      </w:pPr>
      <w:rPr>
        <w:rFonts w:ascii="Times New Roman" w:hAnsi="Times New Roman" w:hint="default"/>
        <w:b w:val="0"/>
        <w:i w:val="0"/>
        <w:sz w:val="24"/>
        <w:u w:val="none"/>
      </w:rPr>
    </w:lvl>
  </w:abstractNum>
  <w:abstractNum w:abstractNumId="12" w15:restartNumberingAfterBreak="0">
    <w:nsid w:val="59525E2E"/>
    <w:multiLevelType w:val="singleLevel"/>
    <w:tmpl w:val="AB0A23BA"/>
    <w:lvl w:ilvl="0">
      <w:start w:val="1"/>
      <w:numFmt w:val="upperLetter"/>
      <w:lvlText w:val="%1."/>
      <w:lvlJc w:val="left"/>
      <w:pPr>
        <w:tabs>
          <w:tab w:val="num" w:pos="765"/>
        </w:tabs>
        <w:ind w:left="765" w:hanging="375"/>
      </w:pPr>
      <w:rPr>
        <w:rFonts w:hint="default"/>
      </w:rPr>
    </w:lvl>
  </w:abstractNum>
  <w:abstractNum w:abstractNumId="13" w15:restartNumberingAfterBreak="0">
    <w:nsid w:val="628B29E3"/>
    <w:multiLevelType w:val="multilevel"/>
    <w:tmpl w:val="65AACB64"/>
    <w:lvl w:ilvl="0">
      <w:start w:val="3"/>
      <w:numFmt w:val="decimal"/>
      <w:lvlText w:val="%1"/>
      <w:lvlJc w:val="left"/>
      <w:pPr>
        <w:ind w:left="460" w:hanging="460"/>
      </w:pPr>
      <w:rPr>
        <w:rFonts w:hint="default"/>
      </w:rPr>
    </w:lvl>
    <w:lvl w:ilvl="1">
      <w:start w:val="2"/>
      <w:numFmt w:val="decimalZero"/>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3B60EAB"/>
    <w:multiLevelType w:val="hybridMultilevel"/>
    <w:tmpl w:val="ECFE7C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92131"/>
    <w:multiLevelType w:val="multilevel"/>
    <w:tmpl w:val="BBC05766"/>
    <w:styleLink w:val="CurrentList3"/>
    <w:lvl w:ilvl="0">
      <w:start w:val="1"/>
      <w:numFmt w:val="decimal"/>
      <w:lvlText w:val="%1."/>
      <w:lvlJc w:val="left"/>
      <w:pPr>
        <w:ind w:left="1800" w:hanging="108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87634C"/>
    <w:multiLevelType w:val="hybridMultilevel"/>
    <w:tmpl w:val="1D127D92"/>
    <w:lvl w:ilvl="0" w:tplc="5860ED2A">
      <w:start w:val="1"/>
      <w:numFmt w:val="lowerRoman"/>
      <w:pStyle w:val="List4"/>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D74FB6"/>
    <w:multiLevelType w:val="hybridMultilevel"/>
    <w:tmpl w:val="856AD920"/>
    <w:lvl w:ilvl="0" w:tplc="4A82D1A6">
      <w:start w:val="1"/>
      <w:numFmt w:val="upperLetter"/>
      <w:pStyle w:val="List"/>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9328C5"/>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6177085">
    <w:abstractNumId w:val="11"/>
  </w:num>
  <w:num w:numId="2" w16cid:durableId="781652078">
    <w:abstractNumId w:val="3"/>
  </w:num>
  <w:num w:numId="3" w16cid:durableId="1993361918">
    <w:abstractNumId w:val="8"/>
  </w:num>
  <w:num w:numId="4" w16cid:durableId="1393188487">
    <w:abstractNumId w:val="9"/>
  </w:num>
  <w:num w:numId="5" w16cid:durableId="992874826">
    <w:abstractNumId w:val="12"/>
  </w:num>
  <w:num w:numId="6" w16cid:durableId="1743916407">
    <w:abstractNumId w:val="10"/>
  </w:num>
  <w:num w:numId="7" w16cid:durableId="985205957">
    <w:abstractNumId w:val="5"/>
  </w:num>
  <w:num w:numId="8" w16cid:durableId="465200742">
    <w:abstractNumId w:val="14"/>
  </w:num>
  <w:num w:numId="9" w16cid:durableId="887496665">
    <w:abstractNumId w:val="0"/>
  </w:num>
  <w:num w:numId="10" w16cid:durableId="131484572">
    <w:abstractNumId w:val="6"/>
  </w:num>
  <w:num w:numId="11" w16cid:durableId="1816869370">
    <w:abstractNumId w:val="17"/>
  </w:num>
  <w:num w:numId="12" w16cid:durableId="496768057">
    <w:abstractNumId w:val="18"/>
  </w:num>
  <w:num w:numId="13" w16cid:durableId="766734485">
    <w:abstractNumId w:val="17"/>
    <w:lvlOverride w:ilvl="0">
      <w:startOverride w:val="1"/>
    </w:lvlOverride>
  </w:num>
  <w:num w:numId="14" w16cid:durableId="1644307194">
    <w:abstractNumId w:val="4"/>
  </w:num>
  <w:num w:numId="15" w16cid:durableId="1096822853">
    <w:abstractNumId w:val="2"/>
  </w:num>
  <w:num w:numId="16" w16cid:durableId="2062249491">
    <w:abstractNumId w:val="15"/>
  </w:num>
  <w:num w:numId="17" w16cid:durableId="353269204">
    <w:abstractNumId w:val="17"/>
    <w:lvlOverride w:ilvl="0">
      <w:startOverride w:val="1"/>
    </w:lvlOverride>
  </w:num>
  <w:num w:numId="18" w16cid:durableId="93748116">
    <w:abstractNumId w:val="17"/>
    <w:lvlOverride w:ilvl="0">
      <w:startOverride w:val="1"/>
    </w:lvlOverride>
  </w:num>
  <w:num w:numId="19" w16cid:durableId="1122697278">
    <w:abstractNumId w:val="17"/>
    <w:lvlOverride w:ilvl="0">
      <w:startOverride w:val="1"/>
    </w:lvlOverride>
  </w:num>
  <w:num w:numId="20" w16cid:durableId="1657416820">
    <w:abstractNumId w:val="17"/>
    <w:lvlOverride w:ilvl="0">
      <w:startOverride w:val="1"/>
    </w:lvlOverride>
  </w:num>
  <w:num w:numId="21" w16cid:durableId="308246389">
    <w:abstractNumId w:val="17"/>
    <w:lvlOverride w:ilvl="0">
      <w:startOverride w:val="1"/>
    </w:lvlOverride>
  </w:num>
  <w:num w:numId="22" w16cid:durableId="900873069">
    <w:abstractNumId w:val="13"/>
  </w:num>
  <w:num w:numId="23" w16cid:durableId="158348169">
    <w:abstractNumId w:val="17"/>
    <w:lvlOverride w:ilvl="0">
      <w:startOverride w:val="1"/>
    </w:lvlOverride>
  </w:num>
  <w:num w:numId="24" w16cid:durableId="1355576085">
    <w:abstractNumId w:val="17"/>
    <w:lvlOverride w:ilvl="0">
      <w:startOverride w:val="1"/>
    </w:lvlOverride>
  </w:num>
  <w:num w:numId="25" w16cid:durableId="1863128860">
    <w:abstractNumId w:val="17"/>
    <w:lvlOverride w:ilvl="0">
      <w:startOverride w:val="1"/>
    </w:lvlOverride>
  </w:num>
  <w:num w:numId="26" w16cid:durableId="1657415125">
    <w:abstractNumId w:val="17"/>
    <w:lvlOverride w:ilvl="0">
      <w:startOverride w:val="1"/>
    </w:lvlOverride>
  </w:num>
  <w:num w:numId="27" w16cid:durableId="1041589842">
    <w:abstractNumId w:val="17"/>
    <w:lvlOverride w:ilvl="0">
      <w:startOverride w:val="1"/>
    </w:lvlOverride>
  </w:num>
  <w:num w:numId="28" w16cid:durableId="415976243">
    <w:abstractNumId w:val="17"/>
    <w:lvlOverride w:ilvl="0">
      <w:startOverride w:val="1"/>
    </w:lvlOverride>
  </w:num>
  <w:num w:numId="29" w16cid:durableId="83766456">
    <w:abstractNumId w:val="4"/>
    <w:lvlOverride w:ilvl="0">
      <w:startOverride w:val="1"/>
    </w:lvlOverride>
  </w:num>
  <w:num w:numId="30" w16cid:durableId="911740189">
    <w:abstractNumId w:val="4"/>
    <w:lvlOverride w:ilvl="0">
      <w:startOverride w:val="1"/>
    </w:lvlOverride>
  </w:num>
  <w:num w:numId="31" w16cid:durableId="1263103647">
    <w:abstractNumId w:val="7"/>
  </w:num>
  <w:num w:numId="32" w16cid:durableId="506821634">
    <w:abstractNumId w:val="1"/>
  </w:num>
  <w:num w:numId="33" w16cid:durableId="2091271542">
    <w:abstractNumId w:val="7"/>
  </w:num>
  <w:num w:numId="34" w16cid:durableId="322322251">
    <w:abstractNumId w:val="16"/>
  </w:num>
  <w:num w:numId="35" w16cid:durableId="1846745863">
    <w:abstractNumId w:val="17"/>
    <w:lvlOverride w:ilvl="0">
      <w:startOverride w:val="1"/>
    </w:lvlOverride>
  </w:num>
  <w:num w:numId="36" w16cid:durableId="1525552986">
    <w:abstractNumId w:val="17"/>
    <w:lvlOverride w:ilvl="0">
      <w:startOverride w:val="1"/>
    </w:lvlOverride>
  </w:num>
  <w:num w:numId="37" w16cid:durableId="360398000">
    <w:abstractNumId w:val="17"/>
    <w:lvlOverride w:ilvl="0">
      <w:startOverride w:val="1"/>
    </w:lvlOverride>
  </w:num>
  <w:num w:numId="38" w16cid:durableId="2109617394">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46"/>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04"/>
    <w:rsid w:val="000304B5"/>
    <w:rsid w:val="000340DB"/>
    <w:rsid w:val="000602C5"/>
    <w:rsid w:val="00093F06"/>
    <w:rsid w:val="000A03F4"/>
    <w:rsid w:val="000A4EF3"/>
    <w:rsid w:val="000B201D"/>
    <w:rsid w:val="000B72F1"/>
    <w:rsid w:val="000C622D"/>
    <w:rsid w:val="00130B80"/>
    <w:rsid w:val="00135433"/>
    <w:rsid w:val="00151388"/>
    <w:rsid w:val="00176D54"/>
    <w:rsid w:val="00193FC5"/>
    <w:rsid w:val="001E0C37"/>
    <w:rsid w:val="00233D56"/>
    <w:rsid w:val="00264CB2"/>
    <w:rsid w:val="00273A04"/>
    <w:rsid w:val="00286DE3"/>
    <w:rsid w:val="002C5038"/>
    <w:rsid w:val="00301097"/>
    <w:rsid w:val="00307359"/>
    <w:rsid w:val="00333C6F"/>
    <w:rsid w:val="00350337"/>
    <w:rsid w:val="00364081"/>
    <w:rsid w:val="00374059"/>
    <w:rsid w:val="0037638A"/>
    <w:rsid w:val="00387333"/>
    <w:rsid w:val="00396D94"/>
    <w:rsid w:val="003B628D"/>
    <w:rsid w:val="003D06EC"/>
    <w:rsid w:val="00434A82"/>
    <w:rsid w:val="004614CF"/>
    <w:rsid w:val="00480F88"/>
    <w:rsid w:val="004A10EF"/>
    <w:rsid w:val="005036B5"/>
    <w:rsid w:val="005071B6"/>
    <w:rsid w:val="00511849"/>
    <w:rsid w:val="00514E2B"/>
    <w:rsid w:val="0052760A"/>
    <w:rsid w:val="00536B1F"/>
    <w:rsid w:val="00544696"/>
    <w:rsid w:val="00576407"/>
    <w:rsid w:val="005C1FDE"/>
    <w:rsid w:val="005D090B"/>
    <w:rsid w:val="005F16E8"/>
    <w:rsid w:val="00683843"/>
    <w:rsid w:val="006D1A04"/>
    <w:rsid w:val="006F0CA9"/>
    <w:rsid w:val="007012C5"/>
    <w:rsid w:val="00702757"/>
    <w:rsid w:val="00747F22"/>
    <w:rsid w:val="007C7C99"/>
    <w:rsid w:val="007D6C96"/>
    <w:rsid w:val="008025CB"/>
    <w:rsid w:val="008070A6"/>
    <w:rsid w:val="00807FD6"/>
    <w:rsid w:val="00877E08"/>
    <w:rsid w:val="0088390B"/>
    <w:rsid w:val="00887417"/>
    <w:rsid w:val="00887AC5"/>
    <w:rsid w:val="00894AB0"/>
    <w:rsid w:val="00896AE1"/>
    <w:rsid w:val="008B3B46"/>
    <w:rsid w:val="008F1A9F"/>
    <w:rsid w:val="008F3704"/>
    <w:rsid w:val="00904A13"/>
    <w:rsid w:val="009155AE"/>
    <w:rsid w:val="00962DF8"/>
    <w:rsid w:val="009815F6"/>
    <w:rsid w:val="00991770"/>
    <w:rsid w:val="009B1690"/>
    <w:rsid w:val="009D4478"/>
    <w:rsid w:val="009F1009"/>
    <w:rsid w:val="00A11769"/>
    <w:rsid w:val="00A24E17"/>
    <w:rsid w:val="00A337D5"/>
    <w:rsid w:val="00A4401E"/>
    <w:rsid w:val="00A57D25"/>
    <w:rsid w:val="00AA217B"/>
    <w:rsid w:val="00AC12B5"/>
    <w:rsid w:val="00AD300D"/>
    <w:rsid w:val="00AF6911"/>
    <w:rsid w:val="00B00673"/>
    <w:rsid w:val="00B05899"/>
    <w:rsid w:val="00B27A5D"/>
    <w:rsid w:val="00B32AD3"/>
    <w:rsid w:val="00B4523C"/>
    <w:rsid w:val="00B527C5"/>
    <w:rsid w:val="00B56143"/>
    <w:rsid w:val="00B7372A"/>
    <w:rsid w:val="00B74194"/>
    <w:rsid w:val="00BC4782"/>
    <w:rsid w:val="00BE53D2"/>
    <w:rsid w:val="00C1123B"/>
    <w:rsid w:val="00C23BBE"/>
    <w:rsid w:val="00C241AF"/>
    <w:rsid w:val="00C51E2A"/>
    <w:rsid w:val="00C63477"/>
    <w:rsid w:val="00C74EE0"/>
    <w:rsid w:val="00C900B5"/>
    <w:rsid w:val="00CB14F7"/>
    <w:rsid w:val="00CE0903"/>
    <w:rsid w:val="00CF291F"/>
    <w:rsid w:val="00D00FF0"/>
    <w:rsid w:val="00D51C52"/>
    <w:rsid w:val="00D56A3E"/>
    <w:rsid w:val="00D93696"/>
    <w:rsid w:val="00DB3CB3"/>
    <w:rsid w:val="00DB7823"/>
    <w:rsid w:val="00DE0A2A"/>
    <w:rsid w:val="00DE65D3"/>
    <w:rsid w:val="00E02746"/>
    <w:rsid w:val="00E03266"/>
    <w:rsid w:val="00E06E22"/>
    <w:rsid w:val="00E211A2"/>
    <w:rsid w:val="00E41A0F"/>
    <w:rsid w:val="00E8222D"/>
    <w:rsid w:val="00EA687C"/>
    <w:rsid w:val="00ED0D2D"/>
    <w:rsid w:val="00EE34FA"/>
    <w:rsid w:val="00EF29F4"/>
    <w:rsid w:val="00F42BC1"/>
    <w:rsid w:val="00F44479"/>
    <w:rsid w:val="00F4765E"/>
    <w:rsid w:val="00F535BF"/>
    <w:rsid w:val="00F5488A"/>
    <w:rsid w:val="00FA0995"/>
    <w:rsid w:val="00FB4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DE098"/>
  <w15:chartTrackingRefBased/>
  <w15:docId w15:val="{C207A2FD-31FD-C14D-891F-A6DE2B18A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746"/>
    <w:pPr>
      <w:keepNext/>
      <w:keepLines/>
      <w:tabs>
        <w:tab w:val="left" w:pos="1080"/>
      </w:tabs>
      <w:spacing w:before="480"/>
      <w:outlineLvl w:val="0"/>
    </w:pPr>
    <w:rPr>
      <w:rFonts w:ascii="Arial" w:eastAsiaTheme="majorEastAsia" w:hAnsi="Arial" w:cstheme="majorBidi"/>
      <w:color w:val="000000" w:themeColor="text1"/>
      <w:sz w:val="24"/>
      <w:szCs w:val="32"/>
    </w:rPr>
  </w:style>
  <w:style w:type="paragraph" w:styleId="Heading2">
    <w:name w:val="heading 2"/>
    <w:basedOn w:val="Normal"/>
    <w:next w:val="Normal"/>
    <w:link w:val="Heading2Char"/>
    <w:uiPriority w:val="9"/>
    <w:unhideWhenUsed/>
    <w:qFormat/>
    <w:rsid w:val="00B56143"/>
    <w:pPr>
      <w:keepNext/>
      <w:keepLines/>
      <w:tabs>
        <w:tab w:val="left" w:pos="720"/>
      </w:tabs>
      <w:spacing w:before="240" w:after="120"/>
      <w:ind w:left="720" w:hanging="720"/>
      <w:outlineLvl w:val="1"/>
    </w:pPr>
    <w:rPr>
      <w:rFonts w:ascii="Arial" w:eastAsiaTheme="majorEastAsia" w:hAnsi="Arial" w:cstheme="majorBidi"/>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3266"/>
    <w:pPr>
      <w:tabs>
        <w:tab w:val="center" w:pos="4320"/>
        <w:tab w:val="right" w:pos="8640"/>
      </w:tabs>
      <w:ind w:left="-180" w:right="-540"/>
      <w:jc w:val="center"/>
    </w:pPr>
    <w:rPr>
      <w:rFonts w:ascii="Arial" w:hAnsi="Arial"/>
      <w:b/>
      <w:sz w:val="24"/>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ListParagraph">
    <w:name w:val="List Paragraph"/>
    <w:basedOn w:val="Normal"/>
    <w:uiPriority w:val="34"/>
    <w:qFormat/>
    <w:rsid w:val="002C5038"/>
    <w:pPr>
      <w:ind w:left="720"/>
    </w:pPr>
  </w:style>
  <w:style w:type="character" w:customStyle="1" w:styleId="HeaderChar">
    <w:name w:val="Header Char"/>
    <w:link w:val="Header"/>
    <w:uiPriority w:val="99"/>
    <w:rsid w:val="008F3704"/>
  </w:style>
  <w:style w:type="paragraph" w:customStyle="1" w:styleId="ASolutionsHeader1">
    <w:name w:val="ASolutions Header 1"/>
    <w:basedOn w:val="Header"/>
    <w:link w:val="ASolutionsHeader1Char"/>
    <w:qFormat/>
    <w:rsid w:val="008F3704"/>
    <w:pPr>
      <w:tabs>
        <w:tab w:val="clear" w:pos="4320"/>
        <w:tab w:val="clear" w:pos="8640"/>
        <w:tab w:val="center" w:pos="4680"/>
        <w:tab w:val="right" w:pos="9360"/>
      </w:tabs>
    </w:pPr>
    <w:rPr>
      <w:rFonts w:ascii="Gotham Bold" w:eastAsia="Calibri" w:hAnsi="Gotham Bold" w:cs="Calibri"/>
      <w:caps/>
      <w:color w:val="FF5050"/>
      <w:sz w:val="72"/>
      <w:szCs w:val="22"/>
      <w:vertAlign w:val="superscript"/>
    </w:rPr>
  </w:style>
  <w:style w:type="character" w:customStyle="1" w:styleId="ASolutionsHeader1Char">
    <w:name w:val="ASolutions Header 1 Char"/>
    <w:link w:val="ASolutionsHeader1"/>
    <w:rsid w:val="008F3704"/>
    <w:rPr>
      <w:rFonts w:ascii="Gotham Bold" w:eastAsia="Calibri" w:hAnsi="Gotham Bold" w:cs="Calibri"/>
      <w:caps/>
      <w:color w:val="FF5050"/>
      <w:sz w:val="72"/>
      <w:szCs w:val="22"/>
      <w:vertAlign w:val="superscript"/>
    </w:rPr>
  </w:style>
  <w:style w:type="table" w:styleId="TableGrid">
    <w:name w:val="Table Grid"/>
    <w:basedOn w:val="TableNormal"/>
    <w:uiPriority w:val="39"/>
    <w:rsid w:val="008F3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F3704"/>
    <w:rPr>
      <w:color w:val="0000FF"/>
      <w:u w:val="single"/>
    </w:rPr>
  </w:style>
  <w:style w:type="character" w:customStyle="1" w:styleId="FooterChar">
    <w:name w:val="Footer Char"/>
    <w:link w:val="Footer"/>
    <w:uiPriority w:val="99"/>
    <w:rsid w:val="00E03266"/>
    <w:rPr>
      <w:rFonts w:ascii="Arial" w:hAnsi="Arial"/>
      <w:b/>
      <w:sz w:val="24"/>
    </w:rPr>
  </w:style>
  <w:style w:type="character" w:styleId="UnresolvedMention">
    <w:name w:val="Unresolved Mention"/>
    <w:uiPriority w:val="99"/>
    <w:semiHidden/>
    <w:unhideWhenUsed/>
    <w:rsid w:val="00D93696"/>
    <w:rPr>
      <w:color w:val="605E5C"/>
      <w:shd w:val="clear" w:color="auto" w:fill="E1DFDD"/>
    </w:rPr>
  </w:style>
  <w:style w:type="character" w:customStyle="1" w:styleId="Heading1Char">
    <w:name w:val="Heading 1 Char"/>
    <w:basedOn w:val="DefaultParagraphFont"/>
    <w:link w:val="Heading1"/>
    <w:uiPriority w:val="9"/>
    <w:rsid w:val="00E02746"/>
    <w:rPr>
      <w:rFonts w:ascii="Arial" w:eastAsiaTheme="majorEastAsia" w:hAnsi="Arial" w:cstheme="majorBidi"/>
      <w:color w:val="000000" w:themeColor="text1"/>
      <w:sz w:val="24"/>
      <w:szCs w:val="32"/>
    </w:rPr>
  </w:style>
  <w:style w:type="character" w:customStyle="1" w:styleId="Heading2Char">
    <w:name w:val="Heading 2 Char"/>
    <w:basedOn w:val="DefaultParagraphFont"/>
    <w:link w:val="Heading2"/>
    <w:uiPriority w:val="9"/>
    <w:rsid w:val="00B56143"/>
    <w:rPr>
      <w:rFonts w:ascii="Arial" w:eastAsiaTheme="majorEastAsia" w:hAnsi="Arial" w:cstheme="majorBidi"/>
      <w:color w:val="000000" w:themeColor="text1"/>
      <w:sz w:val="24"/>
      <w:szCs w:val="26"/>
    </w:rPr>
  </w:style>
  <w:style w:type="paragraph" w:styleId="List">
    <w:name w:val="List"/>
    <w:basedOn w:val="Normal"/>
    <w:uiPriority w:val="99"/>
    <w:unhideWhenUsed/>
    <w:rsid w:val="00301097"/>
    <w:pPr>
      <w:numPr>
        <w:numId w:val="11"/>
      </w:numPr>
      <w:spacing w:before="120"/>
    </w:pPr>
    <w:rPr>
      <w:rFonts w:ascii="Arial" w:hAnsi="Arial"/>
      <w:color w:val="000000" w:themeColor="text1"/>
      <w:sz w:val="24"/>
    </w:rPr>
  </w:style>
  <w:style w:type="numbering" w:customStyle="1" w:styleId="CurrentList1">
    <w:name w:val="Current List1"/>
    <w:uiPriority w:val="99"/>
    <w:rsid w:val="00387333"/>
    <w:pPr>
      <w:numPr>
        <w:numId w:val="12"/>
      </w:numPr>
    </w:pPr>
  </w:style>
  <w:style w:type="paragraph" w:styleId="List2">
    <w:name w:val="List 2"/>
    <w:basedOn w:val="Normal"/>
    <w:uiPriority w:val="99"/>
    <w:unhideWhenUsed/>
    <w:rsid w:val="00301097"/>
    <w:pPr>
      <w:numPr>
        <w:numId w:val="14"/>
      </w:numPr>
      <w:spacing w:before="120"/>
      <w:ind w:left="1440"/>
    </w:pPr>
    <w:rPr>
      <w:rFonts w:ascii="Arial" w:hAnsi="Arial"/>
      <w:color w:val="000000" w:themeColor="text1"/>
      <w:sz w:val="24"/>
    </w:rPr>
  </w:style>
  <w:style w:type="numbering" w:customStyle="1" w:styleId="CurrentList2">
    <w:name w:val="Current List2"/>
    <w:uiPriority w:val="99"/>
    <w:rsid w:val="00130B80"/>
    <w:pPr>
      <w:numPr>
        <w:numId w:val="15"/>
      </w:numPr>
    </w:pPr>
  </w:style>
  <w:style w:type="numbering" w:customStyle="1" w:styleId="CurrentList3">
    <w:name w:val="Current List3"/>
    <w:uiPriority w:val="99"/>
    <w:rsid w:val="00130B80"/>
    <w:pPr>
      <w:numPr>
        <w:numId w:val="16"/>
      </w:numPr>
    </w:pPr>
  </w:style>
  <w:style w:type="paragraph" w:styleId="Title">
    <w:name w:val="Title"/>
    <w:basedOn w:val="Normal"/>
    <w:next w:val="Normal"/>
    <w:link w:val="TitleChar"/>
    <w:uiPriority w:val="10"/>
    <w:qFormat/>
    <w:rsid w:val="00E02746"/>
    <w:pPr>
      <w:contextualSpacing/>
      <w:jc w:val="center"/>
    </w:pPr>
    <w:rPr>
      <w:rFonts w:ascii="Arial" w:eastAsiaTheme="majorEastAsia" w:hAnsi="Arial" w:cs="Times New Roman (Headings CS)"/>
      <w:color w:val="000000" w:themeColor="text1"/>
      <w:kern w:val="24"/>
      <w:sz w:val="24"/>
      <w:szCs w:val="56"/>
    </w:rPr>
  </w:style>
  <w:style w:type="character" w:customStyle="1" w:styleId="TitleChar">
    <w:name w:val="Title Char"/>
    <w:basedOn w:val="DefaultParagraphFont"/>
    <w:link w:val="Title"/>
    <w:uiPriority w:val="10"/>
    <w:rsid w:val="00E02746"/>
    <w:rPr>
      <w:rFonts w:ascii="Arial" w:eastAsiaTheme="majorEastAsia" w:hAnsi="Arial" w:cs="Times New Roman (Headings CS)"/>
      <w:color w:val="000000" w:themeColor="text1"/>
      <w:kern w:val="24"/>
      <w:sz w:val="24"/>
      <w:szCs w:val="56"/>
    </w:rPr>
  </w:style>
  <w:style w:type="paragraph" w:customStyle="1" w:styleId="Attention">
    <w:name w:val="Attention"/>
    <w:basedOn w:val="Title"/>
    <w:qFormat/>
    <w:rsid w:val="00333C6F"/>
    <w:pPr>
      <w:jc w:val="left"/>
    </w:pPr>
    <w:rPr>
      <w:b/>
      <w:i/>
      <w:color w:val="004891"/>
      <w:spacing w:val="-4"/>
    </w:rPr>
  </w:style>
  <w:style w:type="paragraph" w:styleId="List3">
    <w:name w:val="List 3"/>
    <w:basedOn w:val="Normal"/>
    <w:uiPriority w:val="99"/>
    <w:unhideWhenUsed/>
    <w:rsid w:val="00E41A0F"/>
    <w:pPr>
      <w:numPr>
        <w:numId w:val="33"/>
      </w:numPr>
      <w:contextualSpacing/>
    </w:pPr>
    <w:rPr>
      <w:rFonts w:ascii="Arial" w:hAnsi="Arial"/>
      <w:sz w:val="24"/>
    </w:rPr>
  </w:style>
  <w:style w:type="numbering" w:customStyle="1" w:styleId="CurrentList4">
    <w:name w:val="Current List4"/>
    <w:uiPriority w:val="99"/>
    <w:rsid w:val="00DB7823"/>
    <w:pPr>
      <w:numPr>
        <w:numId w:val="32"/>
      </w:numPr>
    </w:pPr>
  </w:style>
  <w:style w:type="paragraph" w:styleId="List4">
    <w:name w:val="List 4"/>
    <w:basedOn w:val="Normal"/>
    <w:uiPriority w:val="99"/>
    <w:unhideWhenUsed/>
    <w:rsid w:val="00E41A0F"/>
    <w:pPr>
      <w:numPr>
        <w:numId w:val="34"/>
      </w:numPr>
      <w:contextualSpacing/>
    </w:pPr>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ousticalsolution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timating@acousticalsolution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cousticalsolutions.com/"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D01CF1E84F73408112D0ED2FB995B6" ma:contentTypeVersion="18" ma:contentTypeDescription="Create a new document." ma:contentTypeScope="" ma:versionID="cc1a7954f863dbfde17015a6b4ea6176">
  <xsd:schema xmlns:xsd="http://www.w3.org/2001/XMLSchema" xmlns:xs="http://www.w3.org/2001/XMLSchema" xmlns:p="http://schemas.microsoft.com/office/2006/metadata/properties" xmlns:ns2="6fb6cba8-b9f2-4a9b-943e-7bef47e0e8e1" xmlns:ns3="1e62956c-f18f-4a38-9296-fbc8f347a009" targetNamespace="http://schemas.microsoft.com/office/2006/metadata/properties" ma:root="true" ma:fieldsID="8bcd88184f6ab79c5bb7b151d56ce001" ns2:_="" ns3:_="">
    <xsd:import namespace="6fb6cba8-b9f2-4a9b-943e-7bef47e0e8e1"/>
    <xsd:import namespace="1e62956c-f18f-4a38-9296-fbc8f347a0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6cba8-b9f2-4a9b-943e-7bef47e0e8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5b2d8a-128e-4956-a0ba-c97699dccad4}" ma:internalName="TaxCatchAll" ma:showField="CatchAllData" ma:web="6fb6cba8-b9f2-4a9b-943e-7bef47e0e8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62956c-f18f-4a38-9296-fbc8f347a0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449075-3919-4f1f-9efe-b59f6ee4c0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62956c-f18f-4a38-9296-fbc8f347a009">
      <Terms xmlns="http://schemas.microsoft.com/office/infopath/2007/PartnerControls"/>
    </lcf76f155ced4ddcb4097134ff3c332f>
    <TaxCatchAll xmlns="6fb6cba8-b9f2-4a9b-943e-7bef47e0e8e1" xsi:nil="true"/>
  </documentManagement>
</p:properties>
</file>

<file path=customXml/itemProps1.xml><?xml version="1.0" encoding="utf-8"?>
<ds:datastoreItem xmlns:ds="http://schemas.openxmlformats.org/officeDocument/2006/customXml" ds:itemID="{6C1DF7F5-9DFD-492D-8ED1-2890F804C28D}"/>
</file>

<file path=customXml/itemProps2.xml><?xml version="1.0" encoding="utf-8"?>
<ds:datastoreItem xmlns:ds="http://schemas.openxmlformats.org/officeDocument/2006/customXml" ds:itemID="{6B7C3B42-5A54-47AE-884F-5748BEBF9857}">
  <ds:schemaRefs>
    <ds:schemaRef ds:uri="http://schemas.microsoft.com/sharepoint/v3/contenttype/forms"/>
  </ds:schemaRefs>
</ds:datastoreItem>
</file>

<file path=customXml/itemProps3.xml><?xml version="1.0" encoding="utf-8"?>
<ds:datastoreItem xmlns:ds="http://schemas.openxmlformats.org/officeDocument/2006/customXml" ds:itemID="{B03AE1A6-5651-4778-B019-B5B2C172D89E}">
  <ds:schemaRefs>
    <ds:schemaRef ds:uri="http://schemas.microsoft.com/office/2006/metadata/longProperties"/>
  </ds:schemaRefs>
</ds:datastoreItem>
</file>

<file path=customXml/itemProps4.xml><?xml version="1.0" encoding="utf-8"?>
<ds:datastoreItem xmlns:ds="http://schemas.openxmlformats.org/officeDocument/2006/customXml" ds:itemID="{509452B7-B91B-435F-AC74-FD0CA3C5B9EE}"/>
</file>

<file path=docProps/app.xml><?xml version="1.0" encoding="utf-8"?>
<Properties xmlns="http://schemas.openxmlformats.org/officeDocument/2006/extended-properties" xmlns:vt="http://schemas.openxmlformats.org/officeDocument/2006/docPropsVTypes">
  <Template>Normal.dotm</Template>
  <TotalTime>38</TotalTime>
  <Pages>2</Pages>
  <Words>365</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SECTION 03540</vt:lpstr>
    </vt:vector>
  </TitlesOfParts>
  <Company>Maxxon</Company>
  <LinksUpToDate>false</LinksUpToDate>
  <CharactersWithSpaces>2597</CharactersWithSpaces>
  <SharedDoc>false</SharedDoc>
  <HLinks>
    <vt:vector size="48" baseType="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9</vt:i4>
      </vt:variant>
      <vt:variant>
        <vt:i4>0</vt:i4>
      </vt:variant>
      <vt:variant>
        <vt:i4>5</vt:i4>
      </vt:variant>
      <vt:variant>
        <vt:lpwstr>https://acousticalsolutions.com/</vt:lpwstr>
      </vt:variant>
      <vt:variant>
        <vt:lpwstr/>
      </vt:variant>
      <vt:variant>
        <vt:i4>983116</vt:i4>
      </vt:variant>
      <vt:variant>
        <vt:i4>6</vt:i4>
      </vt:variant>
      <vt:variant>
        <vt:i4>0</vt:i4>
      </vt:variant>
      <vt:variant>
        <vt:i4>5</vt:i4>
      </vt:variant>
      <vt:variant>
        <vt:lpwstr>https://acousticalsolutions.com/</vt:lpwstr>
      </vt:variant>
      <vt:variant>
        <vt:lpwstr/>
      </vt: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7090</vt:i4>
      </vt:variant>
      <vt:variant>
        <vt:i4>1026</vt:i4>
      </vt:variant>
      <vt:variant>
        <vt:i4>4</vt:i4>
      </vt:variant>
      <vt:variant>
        <vt:lpwstr>https://acousticalsolutions.com/</vt:lpwstr>
      </vt:variant>
      <vt:variant>
        <vt:lpwstr/>
      </vt:variant>
      <vt:variant>
        <vt:i4>983116</vt:i4>
      </vt:variant>
      <vt:variant>
        <vt:i4>7183</vt:i4>
      </vt:variant>
      <vt:variant>
        <vt:i4>1025</vt:i4>
      </vt:variant>
      <vt:variant>
        <vt:i4>4</vt:i4>
      </vt:variant>
      <vt:variant>
        <vt:lpwstr>https://acousticalsolutions.com/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03540</dc:title>
  <dc:subject/>
  <dc:creator>Marilyn Glampe</dc:creator>
  <cp:keywords/>
  <dc:description/>
  <cp:lastModifiedBy>Jonathan Weston</cp:lastModifiedBy>
  <cp:revision>46</cp:revision>
  <cp:lastPrinted>2018-10-12T14:27:00Z</cp:lastPrinted>
  <dcterms:created xsi:type="dcterms:W3CDTF">2025-10-22T13:39:00Z</dcterms:created>
  <dcterms:modified xsi:type="dcterms:W3CDTF">2025-10-30T15:36:00Z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Larkin, Ryan</vt:lpwstr>
  </property>
  <property fmtid="{D5CDD505-2E9C-101B-9397-08002B2CF9AE}" pid="3" name="Order">
    <vt:lpwstr>12466000.0000000</vt:lpwstr>
  </property>
  <property fmtid="{D5CDD505-2E9C-101B-9397-08002B2CF9AE}" pid="4" name="display_urn:schemas-microsoft-com:office:office#Author">
    <vt:lpwstr>Larkin, Ryan</vt:lpwstr>
  </property>
  <property fmtid="{D5CDD505-2E9C-101B-9397-08002B2CF9AE}" pid="5" name="ContentTypeId">
    <vt:lpwstr>0x010100D3D01CF1E84F73408112D0ED2FB995B6</vt:lpwstr>
  </property>
</Properties>
</file>